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6D05E" w14:textId="4F7B16C4" w:rsidR="00C93756" w:rsidRDefault="001E29A7" w:rsidP="00C93756">
      <w:pPr>
        <w:pStyle w:val="BasicParagraph"/>
        <w:rPr>
          <w:rFonts w:ascii="Open Sans ExtraBold" w:hAnsi="Open Sans ExtraBold" w:cs="Open Sans ExtraBold"/>
          <w:color w:val="D1181F"/>
          <w:sz w:val="40"/>
          <w:szCs w:val="40"/>
        </w:rPr>
      </w:pPr>
      <w:r>
        <w:rPr>
          <w:rFonts w:ascii="Open Sans ExtraBold" w:hAnsi="Open Sans ExtraBold" w:cs="Open Sans ExtraBold"/>
          <w:color w:val="D1181F"/>
          <w:sz w:val="40"/>
          <w:szCs w:val="40"/>
        </w:rPr>
        <w:t>Warrior ‘To-Go Bag’</w:t>
      </w:r>
      <w:r w:rsidR="00505A29">
        <w:rPr>
          <w:rFonts w:ascii="Open Sans ExtraBold" w:hAnsi="Open Sans ExtraBold" w:cs="Open Sans ExtraBold"/>
          <w:color w:val="D1181F"/>
          <w:sz w:val="40"/>
          <w:szCs w:val="40"/>
        </w:rPr>
        <w:t xml:space="preserve"> Checklist</w:t>
      </w:r>
    </w:p>
    <w:p w14:paraId="4C92ABEF" w14:textId="77777777" w:rsidR="001E29A7" w:rsidRDefault="001E29A7" w:rsidP="00C93756">
      <w:pPr>
        <w:pStyle w:val="BasicParagraph"/>
        <w:rPr>
          <w:rFonts w:ascii="Open Sans" w:hAnsi="Open Sans" w:cs="Open Sans"/>
        </w:rPr>
      </w:pPr>
    </w:p>
    <w:p w14:paraId="6F827B7F" w14:textId="7E162656" w:rsidR="001E29A7" w:rsidRDefault="001E29A7" w:rsidP="001E29A7">
      <w:pPr>
        <w:pStyle w:val="BasicParagraph"/>
        <w:tabs>
          <w:tab w:val="left" w:pos="340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Anytime you are heading out onto the land or sea, be PREPARED for the unexpected. Always pack a water-proof bag that is equipped with the essentials to keep you warm, dry, and as comfortable as possible in the un</w:t>
      </w:r>
      <w:r w:rsidR="00D04347">
        <w:rPr>
          <w:rFonts w:ascii="Open Sans" w:hAnsi="Open Sans" w:cs="Open Sans"/>
          <w:sz w:val="20"/>
          <w:szCs w:val="20"/>
        </w:rPr>
        <w:t xml:space="preserve">expected </w:t>
      </w:r>
      <w:r>
        <w:rPr>
          <w:rFonts w:ascii="Open Sans" w:hAnsi="Open Sans" w:cs="Open Sans"/>
          <w:sz w:val="20"/>
          <w:szCs w:val="20"/>
        </w:rPr>
        <w:t>event that you may have to spend the night out</w:t>
      </w:r>
      <w:r w:rsidR="00D31F99">
        <w:rPr>
          <w:rFonts w:ascii="Open Sans" w:hAnsi="Open Sans" w:cs="Open Sans"/>
          <w:sz w:val="20"/>
          <w:szCs w:val="20"/>
        </w:rPr>
        <w:t xml:space="preserve"> on the land</w:t>
      </w:r>
      <w:r>
        <w:rPr>
          <w:rFonts w:ascii="Open Sans" w:hAnsi="Open Sans" w:cs="Open Sans"/>
          <w:sz w:val="20"/>
          <w:szCs w:val="20"/>
        </w:rPr>
        <w:t xml:space="preserve"> by yourself.</w:t>
      </w:r>
    </w:p>
    <w:p w14:paraId="12237A22" w14:textId="77777777" w:rsidR="007E2E98" w:rsidRDefault="007E2E98" w:rsidP="001E29A7">
      <w:pPr>
        <w:pStyle w:val="BasicParagraph"/>
        <w:tabs>
          <w:tab w:val="left" w:pos="340"/>
        </w:tabs>
        <w:rPr>
          <w:rFonts w:ascii="Open Sans" w:hAnsi="Open Sans" w:cs="Open Sans"/>
          <w:sz w:val="20"/>
          <w:szCs w:val="20"/>
        </w:rPr>
      </w:pPr>
    </w:p>
    <w:p w14:paraId="7BC8B4DD" w14:textId="2C8B1BEB" w:rsidR="001E29A7" w:rsidRDefault="001E29A7" w:rsidP="00B03901">
      <w:pPr>
        <w:pStyle w:val="BasicParagraph"/>
        <w:tabs>
          <w:tab w:val="left" w:pos="340"/>
        </w:tabs>
        <w:jc w:val="center"/>
        <w:rPr>
          <w:rFonts w:ascii="Open Sans" w:hAnsi="Open Sans" w:cs="Open Sans"/>
          <w:sz w:val="20"/>
          <w:szCs w:val="20"/>
        </w:rPr>
      </w:pPr>
      <w:r w:rsidRPr="000D0832">
        <w:rPr>
          <w:rFonts w:ascii="Open Sans ExtraBold" w:hAnsi="Open Sans ExtraBold" w:cs="Open Sans ExtraBold"/>
          <w:i/>
          <w:iCs/>
          <w:color w:val="D1181F"/>
          <w:sz w:val="28"/>
          <w:szCs w:val="28"/>
        </w:rPr>
        <w:t>provide ~ protect</w:t>
      </w:r>
      <w:r w:rsidR="00D04347">
        <w:rPr>
          <w:rFonts w:ascii="Open Sans ExtraBold" w:hAnsi="Open Sans ExtraBold" w:cs="Open Sans ExtraBold"/>
          <w:i/>
          <w:iCs/>
          <w:color w:val="D1181F"/>
          <w:sz w:val="28"/>
          <w:szCs w:val="28"/>
        </w:rPr>
        <w:t xml:space="preserve"> </w:t>
      </w:r>
      <w:r w:rsidRPr="000D0832">
        <w:rPr>
          <w:rFonts w:ascii="Open Sans ExtraBold" w:hAnsi="Open Sans ExtraBold" w:cs="Open Sans ExtraBold"/>
          <w:i/>
          <w:iCs/>
          <w:color w:val="D1181F"/>
          <w:sz w:val="28"/>
          <w:szCs w:val="28"/>
        </w:rPr>
        <w:t>~ prepare</w:t>
      </w:r>
    </w:p>
    <w:p w14:paraId="2E815CB5" w14:textId="417A043C" w:rsidR="0094430A" w:rsidRDefault="0094430A" w:rsidP="006B2D9E">
      <w:pPr>
        <w:pStyle w:val="NormalWeb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1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B03901" w14:paraId="20CF4B97" w14:textId="77777777" w:rsidTr="00B03901">
        <w:tc>
          <w:tcPr>
            <w:tcW w:w="4673" w:type="dxa"/>
          </w:tcPr>
          <w:p w14:paraId="205C5088" w14:textId="77777777" w:rsidR="00B03901" w:rsidRPr="007E2E98" w:rsidRDefault="00B03901" w:rsidP="00B03901">
            <w:pPr>
              <w:pStyle w:val="NormalWeb"/>
              <w:spacing w:before="0" w:beforeAutospacing="0" w:after="0" w:afterAutospacing="0"/>
              <w:textAlignment w:val="baseline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Everyday </w:t>
            </w:r>
            <w:r w:rsidRPr="001E29A7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Essentials </w:t>
            </w:r>
          </w:p>
        </w:tc>
        <w:tc>
          <w:tcPr>
            <w:tcW w:w="4678" w:type="dxa"/>
          </w:tcPr>
          <w:p w14:paraId="108A32E6" w14:textId="77777777" w:rsidR="00B03901" w:rsidRPr="007E2E98" w:rsidRDefault="00B03901" w:rsidP="00B03901">
            <w:pPr>
              <w:pStyle w:val="NormalWeb"/>
              <w:spacing w:before="0" w:beforeAutospacing="0" w:after="0" w:afterAutospacing="0"/>
              <w:textAlignment w:val="baseline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7E2E98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Everyday E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ssentials + Planned Overnight</w:t>
            </w:r>
          </w:p>
        </w:tc>
      </w:tr>
      <w:tr w:rsidR="00B03901" w14:paraId="59D861A2" w14:textId="77777777" w:rsidTr="00B03901">
        <w:tc>
          <w:tcPr>
            <w:tcW w:w="4673" w:type="dxa"/>
          </w:tcPr>
          <w:p w14:paraId="4B93B5DF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25L dry bag</w:t>
            </w:r>
          </w:p>
          <w:p w14:paraId="7CB519EE" w14:textId="3F386972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First aid kit</w:t>
            </w:r>
            <w:r w:rsidR="00F8592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</w:p>
          <w:p w14:paraId="4AB0AB35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Headlamp</w:t>
            </w:r>
          </w:p>
          <w:p w14:paraId="76A4F1BC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Knife/ </w:t>
            </w:r>
            <w:proofErr w:type="gram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Multi-tool</w:t>
            </w:r>
            <w:proofErr w:type="gramEnd"/>
          </w:p>
          <w:p w14:paraId="30DA9F33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Lighter</w:t>
            </w:r>
          </w:p>
          <w:p w14:paraId="74545A8B" w14:textId="62EC26A8" w:rsidR="00A33D35" w:rsidRDefault="00A33D35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Fire starter &amp; waterproof matches</w:t>
            </w:r>
          </w:p>
          <w:p w14:paraId="4E1A4291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Whistle</w:t>
            </w:r>
          </w:p>
          <w:p w14:paraId="607882C0" w14:textId="2AFB81C8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Spare batteries (x3)</w:t>
            </w:r>
            <w:r w:rsidR="00F8592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for headlamp</w:t>
            </w:r>
          </w:p>
          <w:p w14:paraId="0A3CE3EF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Toque</w:t>
            </w:r>
          </w:p>
          <w:p w14:paraId="5D00F5AE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Buff</w:t>
            </w:r>
          </w:p>
          <w:p w14:paraId="08DDF459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Gloves</w:t>
            </w:r>
          </w:p>
          <w:p w14:paraId="348E78F8" w14:textId="77777777" w:rsidR="00F85924" w:rsidRDefault="00B03901" w:rsidP="00F85924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Rain Jacket</w:t>
            </w:r>
          </w:p>
          <w:p w14:paraId="45F3AF88" w14:textId="000E02CF" w:rsidR="00B03901" w:rsidRPr="00F85924" w:rsidRDefault="00B03901" w:rsidP="00F85924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85924">
              <w:rPr>
                <w:rFonts w:ascii="Open Sans" w:hAnsi="Open Sans" w:cs="Open Sans"/>
                <w:color w:val="000000"/>
                <w:sz w:val="20"/>
                <w:szCs w:val="20"/>
              </w:rPr>
              <w:t>Rain Pants</w:t>
            </w:r>
          </w:p>
          <w:p w14:paraId="30A1CCE6" w14:textId="5B0CE1DC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Insulation layer (fleece/ down jacket)</w:t>
            </w:r>
          </w:p>
          <w:p w14:paraId="4A3E5AE3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Lunch/Snacks/Granola Bar</w:t>
            </w:r>
          </w:p>
          <w:p w14:paraId="767B7E9C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1L Water</w:t>
            </w:r>
          </w:p>
          <w:p w14:paraId="7C9BC5D7" w14:textId="77777777" w:rsidR="00A33D35" w:rsidRDefault="00A33D35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Emergency Blanket</w:t>
            </w:r>
          </w:p>
          <w:p w14:paraId="52F3486F" w14:textId="77777777" w:rsidR="00F85924" w:rsidRDefault="00F85924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Sunglasses</w:t>
            </w:r>
          </w:p>
          <w:p w14:paraId="55318D4E" w14:textId="325DBDA3" w:rsidR="00F85924" w:rsidRPr="007E2E98" w:rsidRDefault="00F85924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Hand Warmers</w:t>
            </w:r>
          </w:p>
        </w:tc>
        <w:tc>
          <w:tcPr>
            <w:tcW w:w="4678" w:type="dxa"/>
          </w:tcPr>
          <w:p w14:paraId="6906D72E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30L+ dry bag</w:t>
            </w:r>
          </w:p>
          <w:p w14:paraId="4679E47D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First aid kit</w:t>
            </w:r>
          </w:p>
          <w:p w14:paraId="4D3F7503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Headlamp</w:t>
            </w:r>
          </w:p>
          <w:p w14:paraId="1678D99F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Knife/ </w:t>
            </w:r>
            <w:proofErr w:type="gramStart"/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Multi-tool</w:t>
            </w:r>
            <w:proofErr w:type="gramEnd"/>
          </w:p>
          <w:p w14:paraId="354160F5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Lighter</w:t>
            </w:r>
          </w:p>
          <w:p w14:paraId="2DF46A2A" w14:textId="3CC96874" w:rsidR="00A33D35" w:rsidRPr="00A33D35" w:rsidRDefault="00A33D35" w:rsidP="00A33D3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Fire starter &amp; waterproof matches</w:t>
            </w:r>
          </w:p>
          <w:p w14:paraId="283179B0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Whistle</w:t>
            </w:r>
          </w:p>
          <w:p w14:paraId="0D1610E2" w14:textId="72D4D13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Spare batteries (x3)</w:t>
            </w:r>
            <w:r w:rsidR="00F8592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for headlamp</w:t>
            </w:r>
          </w:p>
          <w:p w14:paraId="22926D91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Toque</w:t>
            </w:r>
          </w:p>
          <w:p w14:paraId="668227BE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Buff</w:t>
            </w:r>
          </w:p>
          <w:p w14:paraId="2A3B9C96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Gloves</w:t>
            </w:r>
          </w:p>
          <w:p w14:paraId="4BF2E3EF" w14:textId="5F1425EC" w:rsidR="00B03901" w:rsidRPr="007E2E98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Rain Jacket</w:t>
            </w:r>
            <w:r w:rsidR="00F8592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&amp;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7E2E98">
              <w:rPr>
                <w:rFonts w:ascii="Open Sans" w:hAnsi="Open Sans" w:cs="Open Sans"/>
                <w:color w:val="000000"/>
                <w:sz w:val="20"/>
                <w:szCs w:val="20"/>
              </w:rPr>
              <w:t>Rain Pants</w:t>
            </w:r>
          </w:p>
          <w:p w14:paraId="401F1F91" w14:textId="1D10FED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Insulation layer (fleece/ down jacket)</w:t>
            </w:r>
          </w:p>
          <w:p w14:paraId="050ACC0E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Daily Rations</w:t>
            </w:r>
          </w:p>
          <w:p w14:paraId="35D45AB3" w14:textId="25048C6A" w:rsidR="00A33D35" w:rsidRDefault="00B03901" w:rsidP="00A33D3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7E2E98">
              <w:rPr>
                <w:rFonts w:ascii="Open Sans" w:hAnsi="Open Sans" w:cs="Open Sans"/>
                <w:color w:val="000000"/>
                <w:sz w:val="20"/>
                <w:szCs w:val="20"/>
              </w:rPr>
              <w:t>1L Water</w:t>
            </w:r>
          </w:p>
          <w:p w14:paraId="17E7A570" w14:textId="5A761052" w:rsidR="00A33D35" w:rsidRDefault="00A33D35" w:rsidP="00A33D3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Emergency Blanket</w:t>
            </w:r>
          </w:p>
          <w:p w14:paraId="61DBAC63" w14:textId="72D717AB" w:rsidR="0029396C" w:rsidRDefault="0029396C" w:rsidP="00A33D3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Sunglasses</w:t>
            </w:r>
          </w:p>
          <w:p w14:paraId="5389CA27" w14:textId="6C18FC00" w:rsidR="0029396C" w:rsidRDefault="0029396C" w:rsidP="00A33D3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Hand Warmers</w:t>
            </w:r>
          </w:p>
          <w:p w14:paraId="4E154381" w14:textId="345E8550" w:rsidR="00A33D35" w:rsidRPr="00A33D35" w:rsidRDefault="00A33D35" w:rsidP="00A33D35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Lightweight tarp &amp; cord</w:t>
            </w:r>
          </w:p>
          <w:p w14:paraId="43DAEE3E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Tent</w:t>
            </w:r>
          </w:p>
          <w:p w14:paraId="40F2A228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Sleeping Bag</w:t>
            </w:r>
          </w:p>
          <w:p w14:paraId="3743A602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Sleeping Pad</w:t>
            </w:r>
          </w:p>
          <w:p w14:paraId="39446D86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Charging pack (&amp; phone cord)</w:t>
            </w:r>
          </w:p>
          <w:p w14:paraId="112A7C82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Toiletries</w:t>
            </w:r>
          </w:p>
          <w:p w14:paraId="25F73E00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Spare footwear</w:t>
            </w:r>
          </w:p>
          <w:p w14:paraId="19125760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Change of clothes</w:t>
            </w:r>
          </w:p>
          <w:p w14:paraId="6FAEBB63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Stove/ Jet Boil</w:t>
            </w:r>
          </w:p>
          <w:p w14:paraId="1D57CA0A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Cup, Bowl, Utensil</w:t>
            </w:r>
          </w:p>
          <w:p w14:paraId="4BEEABE3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Toilet Paper</w:t>
            </w:r>
          </w:p>
          <w:p w14:paraId="1E44FD88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Hand Sanitizer</w:t>
            </w:r>
          </w:p>
          <w:p w14:paraId="57BF0A9E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Bug Spray</w:t>
            </w:r>
          </w:p>
          <w:p w14:paraId="570742C9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Sunscreen</w:t>
            </w:r>
          </w:p>
          <w:p w14:paraId="4C9A0EBB" w14:textId="77777777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Radio</w:t>
            </w:r>
          </w:p>
          <w:p w14:paraId="614A44EC" w14:textId="086ED8CC" w:rsidR="00B03901" w:rsidRDefault="00B03901" w:rsidP="00B0390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GPS (on phone)</w:t>
            </w:r>
          </w:p>
          <w:p w14:paraId="179C14D8" w14:textId="61F8242A" w:rsidR="0029396C" w:rsidRPr="0029396C" w:rsidRDefault="00A33D35" w:rsidP="0029396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Garmin In-Reach</w:t>
            </w:r>
          </w:p>
        </w:tc>
      </w:tr>
    </w:tbl>
    <w:p w14:paraId="48AA5B9E" w14:textId="77777777" w:rsidR="001E29A7" w:rsidRPr="00F673AA" w:rsidRDefault="001E29A7" w:rsidP="006B2D9E">
      <w:pPr>
        <w:pStyle w:val="NormalWeb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0"/>
          <w:szCs w:val="20"/>
        </w:rPr>
      </w:pPr>
    </w:p>
    <w:sectPr w:rsidR="001E29A7" w:rsidRPr="00F673AA" w:rsidSect="0029396C">
      <w:headerReference w:type="default" r:id="rId7"/>
      <w:pgSz w:w="12240" w:h="15840"/>
      <w:pgMar w:top="1775" w:right="992" w:bottom="72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A1505" w14:textId="77777777" w:rsidR="005B1D25" w:rsidRDefault="005B1D25" w:rsidP="00C93756">
      <w:r>
        <w:separator/>
      </w:r>
    </w:p>
  </w:endnote>
  <w:endnote w:type="continuationSeparator" w:id="0">
    <w:p w14:paraId="7FBC7643" w14:textId="77777777" w:rsidR="005B1D25" w:rsidRDefault="005B1D25" w:rsidP="00C9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8D336" w14:textId="77777777" w:rsidR="005B1D25" w:rsidRDefault="005B1D25" w:rsidP="00C93756">
      <w:r>
        <w:separator/>
      </w:r>
    </w:p>
  </w:footnote>
  <w:footnote w:type="continuationSeparator" w:id="0">
    <w:p w14:paraId="771F5936" w14:textId="77777777" w:rsidR="005B1D25" w:rsidRDefault="005B1D25" w:rsidP="00C9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AC2F3" w14:textId="01BC30E4" w:rsidR="00C93756" w:rsidRDefault="0076445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53B9B1" wp14:editId="63485C11">
          <wp:simplePos x="0" y="0"/>
          <wp:positionH relativeFrom="column">
            <wp:posOffset>4155636</wp:posOffset>
          </wp:positionH>
          <wp:positionV relativeFrom="paragraph">
            <wp:posOffset>5157</wp:posOffset>
          </wp:positionV>
          <wp:extent cx="2197100" cy="520700"/>
          <wp:effectExtent l="0" t="0" r="0" b="635"/>
          <wp:wrapNone/>
          <wp:docPr id="466385118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4764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0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425B"/>
    <w:multiLevelType w:val="multilevel"/>
    <w:tmpl w:val="DD50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47A47"/>
    <w:multiLevelType w:val="hybridMultilevel"/>
    <w:tmpl w:val="9F90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F67AE"/>
    <w:multiLevelType w:val="hybridMultilevel"/>
    <w:tmpl w:val="CA98CB94"/>
    <w:lvl w:ilvl="0" w:tplc="18D858E6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C094E"/>
    <w:multiLevelType w:val="hybridMultilevel"/>
    <w:tmpl w:val="4CCC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04480"/>
    <w:multiLevelType w:val="hybridMultilevel"/>
    <w:tmpl w:val="4BD4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56347"/>
    <w:multiLevelType w:val="hybridMultilevel"/>
    <w:tmpl w:val="E446D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468B3"/>
    <w:multiLevelType w:val="hybridMultilevel"/>
    <w:tmpl w:val="A59AA78E"/>
    <w:lvl w:ilvl="0" w:tplc="9886E0C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F7684"/>
    <w:multiLevelType w:val="hybridMultilevel"/>
    <w:tmpl w:val="D48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2533">
    <w:abstractNumId w:val="1"/>
  </w:num>
  <w:num w:numId="2" w16cid:durableId="191698382">
    <w:abstractNumId w:val="5"/>
  </w:num>
  <w:num w:numId="3" w16cid:durableId="1416434647">
    <w:abstractNumId w:val="6"/>
  </w:num>
  <w:num w:numId="4" w16cid:durableId="1888452042">
    <w:abstractNumId w:val="0"/>
  </w:num>
  <w:num w:numId="5" w16cid:durableId="199310180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643044156">
    <w:abstractNumId w:val="2"/>
  </w:num>
  <w:num w:numId="7" w16cid:durableId="560294636">
    <w:abstractNumId w:val="3"/>
  </w:num>
  <w:num w:numId="8" w16cid:durableId="1606839585">
    <w:abstractNumId w:val="7"/>
  </w:num>
  <w:num w:numId="9" w16cid:durableId="1327975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56"/>
    <w:rsid w:val="00033F4B"/>
    <w:rsid w:val="000B3783"/>
    <w:rsid w:val="000D0832"/>
    <w:rsid w:val="000F7657"/>
    <w:rsid w:val="001176D7"/>
    <w:rsid w:val="001E29A7"/>
    <w:rsid w:val="001E2C30"/>
    <w:rsid w:val="002533C1"/>
    <w:rsid w:val="00283E06"/>
    <w:rsid w:val="0029396C"/>
    <w:rsid w:val="002D222B"/>
    <w:rsid w:val="003C1333"/>
    <w:rsid w:val="004673BD"/>
    <w:rsid w:val="004929E4"/>
    <w:rsid w:val="005001ED"/>
    <w:rsid w:val="00505A29"/>
    <w:rsid w:val="005B1D25"/>
    <w:rsid w:val="005F5A65"/>
    <w:rsid w:val="0064094D"/>
    <w:rsid w:val="00643669"/>
    <w:rsid w:val="006B2D9E"/>
    <w:rsid w:val="006C31D0"/>
    <w:rsid w:val="0076445B"/>
    <w:rsid w:val="007E2E98"/>
    <w:rsid w:val="008429A1"/>
    <w:rsid w:val="0094430A"/>
    <w:rsid w:val="00A2242C"/>
    <w:rsid w:val="00A33D35"/>
    <w:rsid w:val="00A70394"/>
    <w:rsid w:val="00B03901"/>
    <w:rsid w:val="00B13025"/>
    <w:rsid w:val="00B80BE4"/>
    <w:rsid w:val="00BB4FD7"/>
    <w:rsid w:val="00C24EAC"/>
    <w:rsid w:val="00C63534"/>
    <w:rsid w:val="00C93756"/>
    <w:rsid w:val="00CB1B1C"/>
    <w:rsid w:val="00CE03A0"/>
    <w:rsid w:val="00D04347"/>
    <w:rsid w:val="00D31F99"/>
    <w:rsid w:val="00D45D09"/>
    <w:rsid w:val="00E32935"/>
    <w:rsid w:val="00E64E1C"/>
    <w:rsid w:val="00E77EFB"/>
    <w:rsid w:val="00EB17F2"/>
    <w:rsid w:val="00F673AA"/>
    <w:rsid w:val="00F8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6B703"/>
  <w15:chartTrackingRefBased/>
  <w15:docId w15:val="{FEB48724-2967-6240-A023-0D7095F6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7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7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7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7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7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7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3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756"/>
  </w:style>
  <w:style w:type="paragraph" w:styleId="Footer">
    <w:name w:val="footer"/>
    <w:basedOn w:val="Normal"/>
    <w:link w:val="FooterChar"/>
    <w:uiPriority w:val="99"/>
    <w:unhideWhenUsed/>
    <w:rsid w:val="00C93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756"/>
  </w:style>
  <w:style w:type="paragraph" w:customStyle="1" w:styleId="BasicParagraph">
    <w:name w:val="[Basic Paragraph]"/>
    <w:basedOn w:val="Normal"/>
    <w:uiPriority w:val="99"/>
    <w:rsid w:val="00C937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styleId="NormalWeb">
    <w:name w:val="Normal (Web)"/>
    <w:basedOn w:val="Normal"/>
    <w:uiPriority w:val="99"/>
    <w:unhideWhenUsed/>
    <w:rsid w:val="00F673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673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3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73A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E2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Estella Lum</dc:creator>
  <cp:keywords/>
  <dc:description/>
  <cp:lastModifiedBy>Julia Simmerling</cp:lastModifiedBy>
  <cp:revision>5</cp:revision>
  <dcterms:created xsi:type="dcterms:W3CDTF">2024-11-05T18:40:00Z</dcterms:created>
  <dcterms:modified xsi:type="dcterms:W3CDTF">2024-11-05T18:46:00Z</dcterms:modified>
</cp:coreProperties>
</file>